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F6E" w:rsidRDefault="00215D20">
      <w:pPr>
        <w:pStyle w:val="Standard"/>
        <w:tabs>
          <w:tab w:val="left" w:pos="880"/>
          <w:tab w:val="left" w:pos="2260"/>
          <w:tab w:val="left" w:pos="4580"/>
        </w:tabs>
        <w:ind w:right="30"/>
        <w:jc w:val="center"/>
        <w:rPr>
          <w:rFonts w:ascii="Palatino" w:eastAsia="Palatino" w:hAnsi="Palatino" w:cs="Palatino"/>
          <w:b/>
          <w:bCs/>
          <w:u w:val="single"/>
        </w:rPr>
      </w:pPr>
      <w:r>
        <w:rPr>
          <w:rFonts w:ascii="Palatino" w:eastAsia="Palatino" w:hAnsi="Palatino" w:cs="Palatino"/>
          <w:b/>
          <w:bCs/>
          <w:u w:val="single"/>
        </w:rPr>
        <w:t>Motorising the EFE Leeds Horsfield tram model</w:t>
      </w:r>
    </w:p>
    <w:p w:rsidR="00A13F6E" w:rsidRDefault="00A13F6E">
      <w:pPr>
        <w:pStyle w:val="Standard"/>
        <w:tabs>
          <w:tab w:val="left" w:pos="880"/>
          <w:tab w:val="left" w:pos="2260"/>
          <w:tab w:val="left" w:pos="4580"/>
        </w:tabs>
        <w:ind w:right="30"/>
        <w:jc w:val="both"/>
        <w:rPr>
          <w:rFonts w:ascii="Palatino" w:eastAsia="Palatino" w:hAnsi="Palatino" w:cs="Palatino"/>
        </w:rPr>
      </w:pPr>
    </w:p>
    <w:p w:rsidR="00A13F6E" w:rsidRPr="0070194D" w:rsidRDefault="00215D20">
      <w:pPr>
        <w:pStyle w:val="Standard"/>
        <w:tabs>
          <w:tab w:val="left" w:pos="880"/>
          <w:tab w:val="left" w:pos="2260"/>
          <w:tab w:val="left" w:pos="4580"/>
        </w:tabs>
        <w:ind w:right="30"/>
        <w:jc w:val="both"/>
        <w:rPr>
          <w:rFonts w:eastAsia="Palatino" w:cs="Times New Roman"/>
        </w:rPr>
      </w:pPr>
      <w:r>
        <w:rPr>
          <w:rFonts w:ascii="Palatino" w:eastAsia="Palatino" w:hAnsi="Palatino" w:cs="Palatino"/>
        </w:rPr>
        <w:tab/>
      </w:r>
      <w:r w:rsidRPr="0070194D">
        <w:rPr>
          <w:rFonts w:eastAsia="Palatino" w:cs="Times New Roman"/>
        </w:rPr>
        <w:t>The first stage is to dismantle the diecast Horsfield tram.</w:t>
      </w:r>
    </w:p>
    <w:p w:rsidR="00FA6F69" w:rsidRPr="0070194D" w:rsidRDefault="00FA6F69">
      <w:pPr>
        <w:pStyle w:val="Standard"/>
        <w:tabs>
          <w:tab w:val="left" w:pos="880"/>
          <w:tab w:val="left" w:pos="2260"/>
          <w:tab w:val="left" w:pos="4580"/>
        </w:tabs>
        <w:ind w:right="30"/>
        <w:jc w:val="both"/>
        <w:rPr>
          <w:rFonts w:eastAsia="Palatino" w:cs="Times New Roman"/>
        </w:rPr>
      </w:pPr>
      <w:r w:rsidRPr="0070194D">
        <w:rPr>
          <w:rFonts w:eastAsia="Palatino" w:cs="Times New Roman"/>
          <w:noProof/>
        </w:rPr>
        <w:drawing>
          <wp:inline distT="0" distB="0" distL="0" distR="0">
            <wp:extent cx="2514600" cy="22004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s s1 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7927" cy="2203358"/>
                    </a:xfrm>
                    <a:prstGeom prst="rect">
                      <a:avLst/>
                    </a:prstGeom>
                  </pic:spPr>
                </pic:pic>
              </a:graphicData>
            </a:graphic>
          </wp:inline>
        </w:drawing>
      </w:r>
    </w:p>
    <w:p w:rsidR="00A13F6E" w:rsidRPr="0070194D" w:rsidRDefault="00215D20">
      <w:pPr>
        <w:pStyle w:val="Standard"/>
        <w:numPr>
          <w:ilvl w:val="0"/>
          <w:numId w:val="1"/>
        </w:numPr>
        <w:tabs>
          <w:tab w:val="left" w:pos="160"/>
          <w:tab w:val="left" w:pos="1540"/>
          <w:tab w:val="left" w:pos="3860"/>
          <w:tab w:val="right" w:pos="6240"/>
        </w:tabs>
        <w:jc w:val="both"/>
        <w:rPr>
          <w:rFonts w:eastAsia="Palatino" w:cs="Times New Roman"/>
        </w:rPr>
      </w:pPr>
      <w:r w:rsidRPr="0070194D">
        <w:rPr>
          <w:rFonts w:eastAsia="Palatino" w:cs="Times New Roman"/>
        </w:rPr>
        <w:t xml:space="preserve">Inside the tram are 2 bright metal rods running from floor to roof. Turning </w:t>
      </w:r>
      <w:r w:rsidRPr="0070194D">
        <w:rPr>
          <w:rFonts w:eastAsia="Palatino" w:cs="Times New Roman"/>
        </w:rPr>
        <w:t>the car upside down you will see the ends of these rods in two bushes in the keeper plate. These bushes have to be removed.</w:t>
      </w:r>
    </w:p>
    <w:p w:rsidR="00FA6F69" w:rsidRPr="0070194D" w:rsidRDefault="00FA6F69" w:rsidP="00FA6F69">
      <w:pPr>
        <w:pStyle w:val="Standard"/>
        <w:tabs>
          <w:tab w:val="left" w:pos="160"/>
          <w:tab w:val="left" w:pos="1540"/>
          <w:tab w:val="left" w:pos="3860"/>
          <w:tab w:val="right" w:pos="6240"/>
        </w:tabs>
        <w:ind w:left="360"/>
        <w:jc w:val="both"/>
        <w:rPr>
          <w:rFonts w:eastAsia="Palatino" w:cs="Times New Roman"/>
        </w:rPr>
      </w:pPr>
      <w:r w:rsidRPr="0070194D">
        <w:rPr>
          <w:rFonts w:eastAsia="Palatino" w:cs="Times New Roman"/>
          <w:noProof/>
        </w:rPr>
        <w:drawing>
          <wp:inline distT="0" distB="0" distL="0" distR="0">
            <wp:extent cx="3228975" cy="11844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s s2 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6116" cy="1187108"/>
                    </a:xfrm>
                    <a:prstGeom prst="rect">
                      <a:avLst/>
                    </a:prstGeom>
                  </pic:spPr>
                </pic:pic>
              </a:graphicData>
            </a:graphic>
          </wp:inline>
        </w:drawing>
      </w:r>
    </w:p>
    <w:p w:rsidR="00A13F6E" w:rsidRPr="0070194D" w:rsidRDefault="00215D20">
      <w:pPr>
        <w:pStyle w:val="Standard"/>
        <w:numPr>
          <w:ilvl w:val="0"/>
          <w:numId w:val="1"/>
        </w:numPr>
        <w:tabs>
          <w:tab w:val="left" w:pos="160"/>
          <w:tab w:val="left" w:pos="1540"/>
          <w:tab w:val="left" w:pos="3860"/>
          <w:tab w:val="right" w:pos="6240"/>
        </w:tabs>
        <w:jc w:val="both"/>
        <w:rPr>
          <w:rFonts w:eastAsia="Palatino" w:cs="Times New Roman"/>
        </w:rPr>
      </w:pPr>
      <w:r w:rsidRPr="0070194D">
        <w:rPr>
          <w:rFonts w:eastAsia="Palatino" w:cs="Times New Roman"/>
        </w:rPr>
        <w:t>To remove the bush, drill four small holes (about 1 mm in diameter) into the bush, just touching the rod. These holes relieve the pr</w:t>
      </w:r>
      <w:r w:rsidRPr="0070194D">
        <w:rPr>
          <w:rFonts w:eastAsia="Palatino" w:cs="Times New Roman"/>
        </w:rPr>
        <w:t>essure and allow the bush to be prised off the rod in one piece.</w:t>
      </w:r>
    </w:p>
    <w:p w:rsidR="00FA6F69" w:rsidRPr="0070194D" w:rsidRDefault="00FA6F69" w:rsidP="00FA6F69">
      <w:pPr>
        <w:pStyle w:val="Standard"/>
        <w:tabs>
          <w:tab w:val="left" w:pos="160"/>
          <w:tab w:val="left" w:pos="1540"/>
          <w:tab w:val="left" w:pos="3860"/>
          <w:tab w:val="right" w:pos="6240"/>
        </w:tabs>
        <w:ind w:left="360"/>
        <w:jc w:val="both"/>
        <w:rPr>
          <w:rFonts w:eastAsia="Palatino" w:cs="Times New Roman"/>
        </w:rPr>
      </w:pPr>
      <w:r w:rsidRPr="0070194D">
        <w:rPr>
          <w:rFonts w:eastAsia="Palatino" w:cs="Times New Roman"/>
          <w:noProof/>
        </w:rPr>
        <w:drawing>
          <wp:inline distT="0" distB="0" distL="0" distR="0">
            <wp:extent cx="3228975" cy="12252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rs s3 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1494" cy="1230023"/>
                    </a:xfrm>
                    <a:prstGeom prst="rect">
                      <a:avLst/>
                    </a:prstGeom>
                  </pic:spPr>
                </pic:pic>
              </a:graphicData>
            </a:graphic>
          </wp:inline>
        </w:drawing>
      </w:r>
    </w:p>
    <w:p w:rsidR="00FA6F69" w:rsidRPr="0070194D" w:rsidRDefault="00215D20">
      <w:pPr>
        <w:pStyle w:val="Standard"/>
        <w:numPr>
          <w:ilvl w:val="0"/>
          <w:numId w:val="1"/>
        </w:numPr>
        <w:tabs>
          <w:tab w:val="left" w:pos="160"/>
          <w:tab w:val="left" w:pos="1540"/>
          <w:tab w:val="left" w:pos="3860"/>
          <w:tab w:val="right" w:pos="6240"/>
        </w:tabs>
        <w:jc w:val="both"/>
        <w:rPr>
          <w:rFonts w:eastAsia="Palatino" w:cs="Times New Roman"/>
        </w:rPr>
      </w:pPr>
      <w:r w:rsidRPr="0070194D">
        <w:rPr>
          <w:rFonts w:eastAsia="Palatino" w:cs="Times New Roman"/>
        </w:rPr>
        <w:t xml:space="preserve">At this point the plastic keeper plate is still in place under the lower deck. This is removed by drilling out the rivet in the centre. </w:t>
      </w:r>
      <w:r w:rsidR="00FA6F69" w:rsidRPr="0070194D">
        <w:rPr>
          <w:rFonts w:eastAsia="Palatino" w:cs="Times New Roman"/>
          <w:noProof/>
        </w:rPr>
        <w:drawing>
          <wp:inline distT="0" distB="0" distL="0" distR="0" wp14:anchorId="5C6DB1E0" wp14:editId="774DC5FF">
            <wp:extent cx="3743325" cy="127398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s s4 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8479" cy="1275738"/>
                    </a:xfrm>
                    <a:prstGeom prst="rect">
                      <a:avLst/>
                    </a:prstGeom>
                  </pic:spPr>
                </pic:pic>
              </a:graphicData>
            </a:graphic>
          </wp:inline>
        </w:drawing>
      </w:r>
    </w:p>
    <w:p w:rsidR="00A13F6E" w:rsidRPr="0070194D" w:rsidRDefault="00215D20" w:rsidP="00FA6F69">
      <w:pPr>
        <w:pStyle w:val="Standard"/>
        <w:tabs>
          <w:tab w:val="left" w:pos="160"/>
          <w:tab w:val="left" w:pos="1540"/>
          <w:tab w:val="left" w:pos="3860"/>
          <w:tab w:val="right" w:pos="6240"/>
        </w:tabs>
        <w:ind w:left="360"/>
        <w:jc w:val="both"/>
        <w:rPr>
          <w:rFonts w:eastAsia="Palatino" w:cs="Times New Roman"/>
        </w:rPr>
      </w:pPr>
      <w:r w:rsidRPr="0070194D">
        <w:rPr>
          <w:rFonts w:eastAsia="Palatino" w:cs="Times New Roman"/>
        </w:rPr>
        <w:t>When the splayed top is drilled off, the keeper plate c</w:t>
      </w:r>
      <w:r w:rsidRPr="0070194D">
        <w:rPr>
          <w:rFonts w:eastAsia="Palatino" w:cs="Times New Roman"/>
        </w:rPr>
        <w:t>an be removed and the wheels fall out. Please retain all parts until the tram has been re-assembled.</w:t>
      </w:r>
    </w:p>
    <w:p w:rsidR="00FA6F69" w:rsidRPr="0070194D" w:rsidRDefault="00FA6F69" w:rsidP="00FA6F69">
      <w:pPr>
        <w:pStyle w:val="Standard"/>
        <w:tabs>
          <w:tab w:val="left" w:pos="160"/>
          <w:tab w:val="left" w:pos="1540"/>
          <w:tab w:val="left" w:pos="3860"/>
          <w:tab w:val="right" w:pos="6240"/>
        </w:tabs>
        <w:ind w:left="360"/>
        <w:jc w:val="both"/>
        <w:rPr>
          <w:rFonts w:eastAsia="Palatino" w:cs="Times New Roman"/>
        </w:rPr>
      </w:pPr>
      <w:r w:rsidRPr="0070194D">
        <w:rPr>
          <w:rFonts w:eastAsia="Palatino" w:cs="Times New Roman"/>
          <w:noProof/>
        </w:rPr>
        <w:drawing>
          <wp:inline distT="0" distB="0" distL="0" distR="0">
            <wp:extent cx="3600450" cy="14374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rs s5 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7468" cy="1440214"/>
                    </a:xfrm>
                    <a:prstGeom prst="rect">
                      <a:avLst/>
                    </a:prstGeom>
                  </pic:spPr>
                </pic:pic>
              </a:graphicData>
            </a:graphic>
          </wp:inline>
        </w:drawing>
      </w:r>
    </w:p>
    <w:p w:rsidR="00A13F6E" w:rsidRPr="0070194D" w:rsidRDefault="00215D20">
      <w:pPr>
        <w:pStyle w:val="Standard"/>
        <w:numPr>
          <w:ilvl w:val="0"/>
          <w:numId w:val="1"/>
        </w:numPr>
        <w:tabs>
          <w:tab w:val="left" w:pos="160"/>
          <w:tab w:val="left" w:pos="1540"/>
          <w:tab w:val="left" w:pos="3860"/>
          <w:tab w:val="right" w:pos="6240"/>
        </w:tabs>
        <w:jc w:val="both"/>
        <w:rPr>
          <w:rFonts w:eastAsia="Palatino" w:cs="Times New Roman"/>
        </w:rPr>
      </w:pPr>
      <w:r w:rsidRPr="0070194D">
        <w:rPr>
          <w:rFonts w:eastAsia="Palatino" w:cs="Times New Roman"/>
        </w:rPr>
        <w:t>Take the lower deck and cut the plastic base with a sharp knife along the back of the truckside from one wheel hole to the other. Repeat for the other side</w:t>
      </w:r>
      <w:r w:rsidRPr="0070194D">
        <w:rPr>
          <w:rFonts w:eastAsia="Palatino" w:cs="Times New Roman"/>
        </w:rPr>
        <w:t>.</w:t>
      </w:r>
    </w:p>
    <w:p w:rsidR="00A13F6E" w:rsidRPr="0070194D" w:rsidRDefault="00215D20">
      <w:pPr>
        <w:pStyle w:val="Standard"/>
        <w:numPr>
          <w:ilvl w:val="0"/>
          <w:numId w:val="1"/>
        </w:numPr>
        <w:tabs>
          <w:tab w:val="left" w:pos="160"/>
          <w:tab w:val="left" w:pos="1540"/>
          <w:tab w:val="left" w:pos="3860"/>
          <w:tab w:val="right" w:pos="6240"/>
        </w:tabs>
        <w:jc w:val="both"/>
        <w:rPr>
          <w:rFonts w:eastAsia="Palatino" w:cs="Times New Roman"/>
        </w:rPr>
      </w:pPr>
      <w:r w:rsidRPr="0070194D">
        <w:rPr>
          <w:rFonts w:eastAsia="Palatino" w:cs="Times New Roman"/>
        </w:rPr>
        <w:t>Then cut across the base plate from the wheel hole on one side to the wheel hole on the opposite side just missing the circular hole for the bush. After cutting both ends a rectangle of plastic should drop out.</w:t>
      </w:r>
    </w:p>
    <w:p w:rsidR="00FA6F69" w:rsidRPr="0070194D" w:rsidRDefault="00FA6F69" w:rsidP="00FA6F69">
      <w:pPr>
        <w:pStyle w:val="Standard"/>
        <w:tabs>
          <w:tab w:val="left" w:pos="160"/>
          <w:tab w:val="left" w:pos="1540"/>
          <w:tab w:val="left" w:pos="3860"/>
          <w:tab w:val="right" w:pos="6240"/>
        </w:tabs>
        <w:ind w:left="360"/>
        <w:jc w:val="both"/>
        <w:rPr>
          <w:rFonts w:eastAsia="Palatino" w:cs="Times New Roman"/>
        </w:rPr>
      </w:pPr>
      <w:r w:rsidRPr="0070194D">
        <w:rPr>
          <w:rFonts w:eastAsia="Palatino" w:cs="Times New Roman"/>
          <w:noProof/>
        </w:rPr>
        <w:drawing>
          <wp:inline distT="0" distB="0" distL="0" distR="0">
            <wp:extent cx="3600450" cy="118087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rs s6 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8960" cy="1183663"/>
                    </a:xfrm>
                    <a:prstGeom prst="rect">
                      <a:avLst/>
                    </a:prstGeom>
                  </pic:spPr>
                </pic:pic>
              </a:graphicData>
            </a:graphic>
          </wp:inline>
        </w:drawing>
      </w:r>
    </w:p>
    <w:p w:rsidR="00A13F6E" w:rsidRPr="0070194D" w:rsidRDefault="00215D20">
      <w:pPr>
        <w:pStyle w:val="Standard"/>
        <w:numPr>
          <w:ilvl w:val="0"/>
          <w:numId w:val="1"/>
        </w:numPr>
        <w:tabs>
          <w:tab w:val="left" w:pos="160"/>
          <w:tab w:val="left" w:pos="1540"/>
          <w:tab w:val="left" w:pos="3860"/>
          <w:tab w:val="right" w:pos="6240"/>
        </w:tabs>
        <w:jc w:val="both"/>
        <w:rPr>
          <w:rFonts w:eastAsia="Palatino" w:cs="Times New Roman"/>
        </w:rPr>
      </w:pPr>
      <w:r w:rsidRPr="0070194D">
        <w:rPr>
          <w:rFonts w:eastAsia="Palatino" w:cs="Times New Roman"/>
        </w:rPr>
        <w:t>Now the same size piece of diecast floor ha</w:t>
      </w:r>
      <w:r w:rsidRPr="0070194D">
        <w:rPr>
          <w:rFonts w:eastAsia="Palatino" w:cs="Times New Roman"/>
        </w:rPr>
        <w:t xml:space="preserve">s to be removed, first drill a hole about 1/8 </w:t>
      </w:r>
      <w:proofErr w:type="spellStart"/>
      <w:proofErr w:type="gramStart"/>
      <w:r w:rsidRPr="0070194D">
        <w:rPr>
          <w:rFonts w:eastAsia="Palatino" w:cs="Times New Roman"/>
        </w:rPr>
        <w:t>th</w:t>
      </w:r>
      <w:proofErr w:type="spellEnd"/>
      <w:proofErr w:type="gramEnd"/>
      <w:r w:rsidRPr="0070194D">
        <w:rPr>
          <w:rFonts w:eastAsia="Palatino" w:cs="Times New Roman"/>
        </w:rPr>
        <w:t xml:space="preserve"> inch diameter in one of the small recesses in the floor. Then either elongate the hole with a file or drill a couple more holes in a straight line, so a junior hacksaw blade can fit into the hole. Take care </w:t>
      </w:r>
      <w:r w:rsidRPr="0070194D">
        <w:rPr>
          <w:rFonts w:eastAsia="Palatino" w:cs="Times New Roman"/>
        </w:rPr>
        <w:t>not to scratch any paintwork. Use a piece of cloth to hold the body and remove all swarf every few minutes, as it can be very abrasive.</w:t>
      </w:r>
      <w:r w:rsidR="00FA6F69" w:rsidRPr="0070194D">
        <w:rPr>
          <w:rFonts w:eastAsia="Palatino" w:cs="Times New Roman"/>
        </w:rPr>
        <w:t xml:space="preserve"> </w:t>
      </w:r>
    </w:p>
    <w:p w:rsidR="00A13F6E" w:rsidRPr="0070194D" w:rsidRDefault="00215D20">
      <w:pPr>
        <w:pStyle w:val="Standard"/>
        <w:numPr>
          <w:ilvl w:val="0"/>
          <w:numId w:val="1"/>
        </w:numPr>
        <w:tabs>
          <w:tab w:val="left" w:pos="160"/>
          <w:tab w:val="left" w:pos="1540"/>
          <w:tab w:val="left" w:pos="3860"/>
          <w:tab w:val="right" w:pos="6240"/>
        </w:tabs>
        <w:jc w:val="both"/>
        <w:rPr>
          <w:rFonts w:eastAsia="Palatino" w:cs="Times New Roman"/>
        </w:rPr>
      </w:pPr>
      <w:r w:rsidRPr="0070194D">
        <w:rPr>
          <w:rFonts w:eastAsia="Palatino" w:cs="Times New Roman"/>
        </w:rPr>
        <w:lastRenderedPageBreak/>
        <w:t>Open the hole to the correct size for the motor with a file.</w:t>
      </w:r>
    </w:p>
    <w:p w:rsidR="00FA6F69" w:rsidRPr="0070194D" w:rsidRDefault="00FA6F69" w:rsidP="00FA6F69">
      <w:pPr>
        <w:pStyle w:val="Standard"/>
        <w:tabs>
          <w:tab w:val="left" w:pos="160"/>
          <w:tab w:val="left" w:pos="1540"/>
          <w:tab w:val="left" w:pos="3860"/>
          <w:tab w:val="right" w:pos="6240"/>
        </w:tabs>
        <w:ind w:left="360"/>
        <w:jc w:val="both"/>
        <w:rPr>
          <w:rFonts w:eastAsia="Palatino" w:cs="Times New Roman"/>
        </w:rPr>
      </w:pPr>
      <w:r w:rsidRPr="0070194D">
        <w:rPr>
          <w:rFonts w:eastAsia="Palatino" w:cs="Times New Roman"/>
          <w:noProof/>
        </w:rPr>
        <w:drawing>
          <wp:inline distT="0" distB="0" distL="0" distR="0">
            <wp:extent cx="3400425" cy="110313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rs s7 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2174" cy="1106942"/>
                    </a:xfrm>
                    <a:prstGeom prst="rect">
                      <a:avLst/>
                    </a:prstGeom>
                  </pic:spPr>
                </pic:pic>
              </a:graphicData>
            </a:graphic>
          </wp:inline>
        </w:drawing>
      </w:r>
    </w:p>
    <w:p w:rsidR="00A13F6E" w:rsidRPr="0070194D" w:rsidRDefault="0070194D">
      <w:pPr>
        <w:pStyle w:val="Standard"/>
        <w:numPr>
          <w:ilvl w:val="0"/>
          <w:numId w:val="1"/>
        </w:numPr>
        <w:tabs>
          <w:tab w:val="left" w:pos="160"/>
          <w:tab w:val="left" w:pos="1540"/>
          <w:tab w:val="left" w:pos="3860"/>
          <w:tab w:val="right" w:pos="6240"/>
        </w:tabs>
        <w:jc w:val="both"/>
        <w:rPr>
          <w:rFonts w:cs="Times New Roman"/>
        </w:rPr>
      </w:pPr>
      <w:r w:rsidRPr="0070194D">
        <w:rPr>
          <w:rFonts w:cs="Times New Roman"/>
        </w:rPr>
        <w:t>Remove the middle section of the plastic seating module to allow the motor to fit</w:t>
      </w:r>
      <w:r w:rsidR="00215D20" w:rsidRPr="0070194D">
        <w:rPr>
          <w:rFonts w:cs="Times New Roman"/>
        </w:rPr>
        <w:t>.</w:t>
      </w:r>
      <w:r w:rsidRPr="0070194D">
        <w:rPr>
          <w:rFonts w:cs="Times New Roman"/>
        </w:rPr>
        <w:t xml:space="preserve"> Then reassemble the upper &amp; lower decks making sure that the seats are all facing the same way.</w:t>
      </w:r>
    </w:p>
    <w:p w:rsidR="0070194D" w:rsidRPr="0070194D" w:rsidRDefault="0070194D" w:rsidP="0070194D">
      <w:pPr>
        <w:pStyle w:val="Standard"/>
        <w:tabs>
          <w:tab w:val="left" w:pos="160"/>
          <w:tab w:val="left" w:pos="1540"/>
          <w:tab w:val="left" w:pos="3860"/>
          <w:tab w:val="right" w:pos="6240"/>
        </w:tabs>
        <w:ind w:left="360"/>
        <w:jc w:val="both"/>
        <w:rPr>
          <w:rFonts w:cs="Times New Roman"/>
        </w:rPr>
      </w:pPr>
      <w:r w:rsidRPr="0070194D">
        <w:rPr>
          <w:rFonts w:cs="Times New Roman"/>
          <w:noProof/>
        </w:rPr>
        <w:drawing>
          <wp:inline distT="0" distB="0" distL="0" distR="0">
            <wp:extent cx="3400425" cy="12081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rs s8 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2368" cy="1208859"/>
                    </a:xfrm>
                    <a:prstGeom prst="rect">
                      <a:avLst/>
                    </a:prstGeom>
                  </pic:spPr>
                </pic:pic>
              </a:graphicData>
            </a:graphic>
          </wp:inline>
        </w:drawing>
      </w:r>
    </w:p>
    <w:p w:rsidR="0070194D" w:rsidRPr="0070194D" w:rsidRDefault="0070194D">
      <w:pPr>
        <w:pStyle w:val="NormalWeb"/>
        <w:numPr>
          <w:ilvl w:val="0"/>
          <w:numId w:val="1"/>
        </w:numPr>
        <w:tabs>
          <w:tab w:val="left" w:pos="160"/>
          <w:tab w:val="left" w:pos="1540"/>
          <w:tab w:val="left" w:pos="3860"/>
          <w:tab w:val="right" w:pos="6240"/>
        </w:tabs>
        <w:jc w:val="both"/>
      </w:pPr>
      <w:r w:rsidRPr="0070194D">
        <w:t>C</w:t>
      </w:r>
      <w:r w:rsidR="00215D20" w:rsidRPr="0070194D">
        <w:t xml:space="preserve">ut the lifeguards from the keeper </w:t>
      </w:r>
      <w:r w:rsidR="00215D20" w:rsidRPr="0070194D">
        <w:t>plate allowing them to fit over the holes for the bushes.</w:t>
      </w:r>
    </w:p>
    <w:p w:rsidR="0070194D" w:rsidRPr="0070194D" w:rsidRDefault="0070194D" w:rsidP="0070194D">
      <w:pPr>
        <w:pStyle w:val="NormalWeb"/>
        <w:tabs>
          <w:tab w:val="left" w:pos="160"/>
          <w:tab w:val="left" w:pos="1540"/>
          <w:tab w:val="left" w:pos="3860"/>
          <w:tab w:val="right" w:pos="6240"/>
        </w:tabs>
        <w:ind w:left="360"/>
        <w:jc w:val="both"/>
      </w:pPr>
      <w:r w:rsidRPr="0070194D">
        <w:rPr>
          <w:noProof/>
        </w:rPr>
        <w:drawing>
          <wp:inline distT="0" distB="0" distL="0" distR="0">
            <wp:extent cx="3352800" cy="121380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rs s9 sma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4835" cy="1218159"/>
                    </a:xfrm>
                    <a:prstGeom prst="rect">
                      <a:avLst/>
                    </a:prstGeom>
                  </pic:spPr>
                </pic:pic>
              </a:graphicData>
            </a:graphic>
          </wp:inline>
        </w:drawing>
      </w:r>
      <w:r w:rsidR="00215D20" w:rsidRPr="0070194D">
        <w:t xml:space="preserve"> </w:t>
      </w:r>
    </w:p>
    <w:p w:rsidR="00A13F6E" w:rsidRPr="0070194D" w:rsidRDefault="00215D20">
      <w:pPr>
        <w:pStyle w:val="NormalWeb"/>
        <w:numPr>
          <w:ilvl w:val="0"/>
          <w:numId w:val="1"/>
        </w:numPr>
        <w:tabs>
          <w:tab w:val="left" w:pos="160"/>
          <w:tab w:val="left" w:pos="1540"/>
          <w:tab w:val="left" w:pos="3860"/>
          <w:tab w:val="right" w:pos="6240"/>
        </w:tabs>
        <w:jc w:val="both"/>
      </w:pPr>
      <w:r w:rsidRPr="0070194D">
        <w:t>The final job was to assemble all of the parts, making sure that the seats are all facing the same way. Use the bushes to hold everything together but if there is any movement, a dab of superglue on</w:t>
      </w:r>
      <w:r w:rsidRPr="0070194D">
        <w:t xml:space="preserve"> the steel pins before sliding on the bushes will hold them securely.</w:t>
      </w:r>
      <w:r w:rsidR="0070194D" w:rsidRPr="0070194D">
        <w:t xml:space="preserve"> The motor can then be push fitted into the space.</w:t>
      </w:r>
    </w:p>
    <w:p w:rsidR="0070194D" w:rsidRPr="0070194D" w:rsidRDefault="0070194D" w:rsidP="0070194D">
      <w:pPr>
        <w:pStyle w:val="NormalWeb"/>
        <w:tabs>
          <w:tab w:val="left" w:pos="160"/>
          <w:tab w:val="left" w:pos="1540"/>
          <w:tab w:val="left" w:pos="3860"/>
          <w:tab w:val="right" w:pos="6240"/>
        </w:tabs>
        <w:ind w:left="360"/>
        <w:jc w:val="both"/>
      </w:pPr>
      <w:r w:rsidRPr="0070194D">
        <w:rPr>
          <w:noProof/>
        </w:rPr>
        <w:drawing>
          <wp:inline distT="0" distB="0" distL="0" distR="0">
            <wp:extent cx="3352800" cy="136247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rs s11 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7147" cy="1364245"/>
                    </a:xfrm>
                    <a:prstGeom prst="rect">
                      <a:avLst/>
                    </a:prstGeom>
                  </pic:spPr>
                </pic:pic>
              </a:graphicData>
            </a:graphic>
          </wp:inline>
        </w:drawing>
      </w:r>
    </w:p>
    <w:p w:rsidR="00700FE7" w:rsidRPr="0070194D" w:rsidRDefault="00700FE7" w:rsidP="00700FE7">
      <w:pPr>
        <w:pStyle w:val="NormalWeb"/>
        <w:tabs>
          <w:tab w:val="left" w:pos="160"/>
          <w:tab w:val="left" w:pos="1540"/>
          <w:tab w:val="left" w:pos="3860"/>
          <w:tab w:val="right" w:pos="6240"/>
        </w:tabs>
        <w:ind w:left="360"/>
        <w:jc w:val="both"/>
      </w:pPr>
      <w:r w:rsidRPr="0070194D">
        <w:rPr>
          <w:noProof/>
        </w:rPr>
        <w:drawing>
          <wp:inline distT="0" distB="0" distL="0" distR="0">
            <wp:extent cx="3257550" cy="196105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rs s12 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9306" cy="1962116"/>
                    </a:xfrm>
                    <a:prstGeom prst="rect">
                      <a:avLst/>
                    </a:prstGeom>
                  </pic:spPr>
                </pic:pic>
              </a:graphicData>
            </a:graphic>
          </wp:inline>
        </w:drawing>
      </w:r>
    </w:p>
    <w:p w:rsidR="0070194D" w:rsidRPr="0070194D" w:rsidRDefault="0070194D" w:rsidP="00700FE7">
      <w:pPr>
        <w:pStyle w:val="NormalWeb"/>
        <w:tabs>
          <w:tab w:val="left" w:pos="160"/>
          <w:tab w:val="left" w:pos="1540"/>
          <w:tab w:val="left" w:pos="3860"/>
          <w:tab w:val="right" w:pos="6240"/>
        </w:tabs>
        <w:ind w:left="360"/>
        <w:jc w:val="both"/>
      </w:pPr>
      <w:r w:rsidRPr="0070194D">
        <w:t>Alternatively</w:t>
      </w:r>
      <w:r>
        <w:t xml:space="preserve"> remove the 2 metal rods from the car, then glue the body together, then the motor can be screwed to the base using self-tapping screws.</w:t>
      </w:r>
    </w:p>
    <w:p w:rsidR="00A13F6E" w:rsidRPr="0070194D" w:rsidRDefault="00215D20">
      <w:pPr>
        <w:pStyle w:val="Standard"/>
        <w:ind w:right="30"/>
        <w:jc w:val="both"/>
        <w:rPr>
          <w:rFonts w:eastAsia="Palatino" w:cs="Times New Roman"/>
          <w:b/>
          <w:bCs/>
          <w:u w:val="single"/>
        </w:rPr>
      </w:pPr>
      <w:r w:rsidRPr="0070194D">
        <w:rPr>
          <w:rFonts w:eastAsia="Palatino" w:cs="Times New Roman"/>
          <w:b/>
          <w:bCs/>
          <w:u w:val="single"/>
        </w:rPr>
        <w:t>Running and servicing</w:t>
      </w:r>
    </w:p>
    <w:p w:rsidR="00A13F6E" w:rsidRPr="0070194D" w:rsidRDefault="00215D20">
      <w:pPr>
        <w:pStyle w:val="Standard"/>
        <w:ind w:right="30"/>
        <w:jc w:val="both"/>
        <w:rPr>
          <w:rFonts w:eastAsia="Palatino" w:cs="Times New Roman"/>
        </w:rPr>
      </w:pPr>
      <w:r w:rsidRPr="0070194D">
        <w:rPr>
          <w:rFonts w:eastAsia="Palatino" w:cs="Times New Roman"/>
        </w:rPr>
        <w:tab/>
        <w:t>The bogies are checked, oiled and test run before they are packed.  This oiling should be sufficient for many running sessions.  If extra oil is required, use a li</w:t>
      </w:r>
      <w:r w:rsidRPr="0070194D">
        <w:rPr>
          <w:rFonts w:eastAsia="Palatino" w:cs="Times New Roman"/>
        </w:rPr>
        <w:t xml:space="preserve">ght general purpose oil, such as bicycle oil.  Apply a single drop about 1mm diameter on top of the worm gear, on the motor axle bearings only outside the motor (ensure none gets inside the motor) and underneath on the centre of the steel axles inside the </w:t>
      </w:r>
      <w:r w:rsidRPr="0070194D">
        <w:rPr>
          <w:rFonts w:eastAsia="Palatino" w:cs="Times New Roman"/>
        </w:rPr>
        <w:t>copper-clad strips.  Avoid oil and dirt contaminating the pickups on the backs of the wheels, which may cause insulation.  Clean the wheel treads regularly.</w:t>
      </w:r>
    </w:p>
    <w:p w:rsidR="00A13F6E" w:rsidRPr="0070194D" w:rsidRDefault="00A13F6E">
      <w:pPr>
        <w:pStyle w:val="Standard"/>
        <w:ind w:right="30"/>
        <w:jc w:val="both"/>
        <w:rPr>
          <w:rFonts w:eastAsia="Palatino" w:cs="Times New Roman"/>
          <w:sz w:val="18"/>
          <w:szCs w:val="18"/>
        </w:rPr>
      </w:pPr>
    </w:p>
    <w:p w:rsidR="00A13F6E" w:rsidRPr="0070194D" w:rsidRDefault="00215D20">
      <w:pPr>
        <w:pStyle w:val="Standard"/>
        <w:ind w:right="30"/>
        <w:jc w:val="both"/>
        <w:rPr>
          <w:rFonts w:eastAsia="Palatino" w:cs="Times New Roman"/>
          <w:sz w:val="18"/>
          <w:szCs w:val="18"/>
        </w:rPr>
      </w:pPr>
      <w:r w:rsidRPr="0070194D">
        <w:rPr>
          <w:rFonts w:eastAsia="Palatino" w:cs="Times New Roman"/>
        </w:rPr>
        <w:tab/>
      </w:r>
      <w:bookmarkStart w:id="0" w:name="_GoBack"/>
      <w:bookmarkEnd w:id="0"/>
    </w:p>
    <w:p w:rsidR="00A13F6E" w:rsidRPr="0070194D" w:rsidRDefault="00215D20">
      <w:pPr>
        <w:pStyle w:val="Standard"/>
        <w:tabs>
          <w:tab w:val="right" w:pos="7020"/>
        </w:tabs>
        <w:ind w:right="30"/>
        <w:jc w:val="both"/>
        <w:rPr>
          <w:rFonts w:eastAsia="Palatino" w:cs="Times New Roman"/>
        </w:rPr>
      </w:pPr>
      <w:r w:rsidRPr="0070194D">
        <w:rPr>
          <w:rFonts w:eastAsia="Palatino" w:cs="Times New Roman"/>
        </w:rPr>
        <w:t>Web site references:</w:t>
      </w:r>
    </w:p>
    <w:p w:rsidR="00A13F6E" w:rsidRPr="0070194D" w:rsidRDefault="00215D20">
      <w:pPr>
        <w:pStyle w:val="Standard"/>
        <w:tabs>
          <w:tab w:val="right" w:pos="7020"/>
        </w:tabs>
        <w:ind w:right="30"/>
        <w:jc w:val="both"/>
        <w:rPr>
          <w:rFonts w:cs="Times New Roman"/>
        </w:rPr>
      </w:pPr>
      <w:hyperlink r:id="rId18" w:history="1">
        <w:r w:rsidRPr="0070194D">
          <w:rPr>
            <w:rFonts w:eastAsia="Palatino" w:cs="Times New Roman"/>
          </w:rPr>
          <w:t>http://www.gordonstrams.net/MCTpage4.htm</w:t>
        </w:r>
      </w:hyperlink>
    </w:p>
    <w:p w:rsidR="00A13F6E" w:rsidRDefault="00A13F6E">
      <w:pPr>
        <w:pStyle w:val="Standard"/>
        <w:tabs>
          <w:tab w:val="right" w:pos="7020"/>
        </w:tabs>
        <w:ind w:right="30"/>
        <w:jc w:val="both"/>
        <w:rPr>
          <w:rFonts w:ascii="Palatino" w:eastAsia="Palatino" w:hAnsi="Palatino" w:cs="Palatino"/>
        </w:rPr>
      </w:pPr>
    </w:p>
    <w:p w:rsidR="00A13F6E" w:rsidRDefault="00215D20">
      <w:pPr>
        <w:pStyle w:val="Standard"/>
        <w:tabs>
          <w:tab w:val="right" w:pos="7020"/>
        </w:tabs>
        <w:ind w:right="30"/>
        <w:jc w:val="both"/>
      </w:pPr>
      <w:r>
        <w:rPr>
          <w:rFonts w:ascii="Palatino" w:eastAsia="Palatino" w:hAnsi="Palatino" w:cs="Palatino"/>
        </w:rPr>
        <w:t>© KW Trams 2015</w:t>
      </w:r>
      <w:r>
        <w:rPr>
          <w:rFonts w:ascii="Palatino" w:eastAsia="Palatino" w:hAnsi="Palatino" w:cs="Palatino"/>
        </w:rPr>
        <w:tab/>
        <w:t>21/07/15</w:t>
      </w:r>
    </w:p>
    <w:sectPr w:rsidR="00A13F6E">
      <w:headerReference w:type="default" r:id="rId19"/>
      <w:footerReference w:type="default" r:id="rId20"/>
      <w:pgSz w:w="16837" w:h="11905" w:orient="landscape"/>
      <w:pgMar w:top="397" w:right="567" w:bottom="397" w:left="567" w:header="340" w:footer="340" w:gutter="0"/>
      <w:cols w:num="2" w:space="720" w:equalWidth="0">
        <w:col w:w="7284" w:space="1134"/>
        <w:col w:w="7285"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D20" w:rsidRDefault="00215D20">
      <w:r>
        <w:separator/>
      </w:r>
    </w:p>
  </w:endnote>
  <w:endnote w:type="continuationSeparator" w:id="0">
    <w:p w:rsidR="00215D20" w:rsidRDefault="00215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alatino">
    <w:altName w:val="Book Antiqua"/>
    <w:charset w:val="00"/>
    <w:family w:val="auto"/>
    <w:pitch w:val="default"/>
  </w:font>
  <w:font w:name="Geneva">
    <w:altName w:val="Arial"/>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6D9" w:rsidRDefault="00215D20">
    <w:pPr>
      <w:pStyle w:val="Standard"/>
      <w:tabs>
        <w:tab w:val="center" w:pos="4680"/>
      </w:tabs>
      <w:ind w:right="2160"/>
      <w:rPr>
        <w:rFonts w:ascii="Geneva" w:eastAsia="Geneva" w:hAnsi="Geneva" w:cs="Genev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D20" w:rsidRDefault="00215D20">
      <w:r>
        <w:rPr>
          <w:color w:val="000000"/>
        </w:rPr>
        <w:separator/>
      </w:r>
    </w:p>
  </w:footnote>
  <w:footnote w:type="continuationSeparator" w:id="0">
    <w:p w:rsidR="00215D20" w:rsidRDefault="00215D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6D9" w:rsidRDefault="00215D20">
    <w:pPr>
      <w:pStyle w:val="Standard"/>
      <w:tabs>
        <w:tab w:val="center" w:pos="4680"/>
      </w:tabs>
      <w:ind w:right="2160"/>
      <w:rPr>
        <w:rFonts w:ascii="Geneva" w:eastAsia="Geneva" w:hAnsi="Geneva" w:cs="Genev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D585C"/>
    <w:multiLevelType w:val="multilevel"/>
    <w:tmpl w:val="F0C0BCE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A13F6E"/>
    <w:rsid w:val="00215D20"/>
    <w:rsid w:val="00700FE7"/>
    <w:rsid w:val="0070194D"/>
    <w:rsid w:val="00A13F6E"/>
    <w:rsid w:val="00FA6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E6F06E-AA6F-46E5-9FE0-ACEDF7CFF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ahoma"/>
        <w:kern w:val="3"/>
        <w:sz w:val="24"/>
        <w:szCs w:val="24"/>
        <w:lang w:val="en-GB" w:eastAsia="en-GB" w:bidi="ar-SA"/>
      </w:rPr>
    </w:rPrDefault>
    <w:pPrDefault>
      <w:pPr>
        <w:widowControl w:val="0"/>
        <w:autoSpaceDE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Arial" w:hAnsi="Arial"/>
      <w:sz w:val="28"/>
      <w:szCs w:val="28"/>
    </w:rPr>
  </w:style>
  <w:style w:type="paragraph" w:customStyle="1" w:styleId="Textbody">
    <w:name w:val="Text body"/>
    <w:basedOn w:val="Standard"/>
    <w:pPr>
      <w:spacing w:after="120"/>
    </w:pPr>
  </w:style>
  <w:style w:type="paragraph" w:styleId="List">
    <w:name w:val="List"/>
    <w:basedOn w:val="Textbody"/>
    <w:rPr>
      <w:rFonts w:ascii="Palatino" w:hAnsi="Palatino"/>
    </w:rPr>
  </w:style>
  <w:style w:type="paragraph" w:styleId="Caption">
    <w:name w:val="caption"/>
    <w:basedOn w:val="Standard"/>
    <w:pPr>
      <w:suppressLineNumbers/>
      <w:spacing w:before="120" w:after="120"/>
    </w:pPr>
    <w:rPr>
      <w:rFonts w:ascii="Palatino" w:hAnsi="Palatino"/>
      <w:i/>
      <w:iCs/>
    </w:rPr>
  </w:style>
  <w:style w:type="paragraph" w:customStyle="1" w:styleId="Index">
    <w:name w:val="Index"/>
    <w:basedOn w:val="Standard"/>
    <w:pPr>
      <w:suppressLineNumbers/>
    </w:pPr>
    <w:rPr>
      <w:rFonts w:ascii="Palatino" w:hAnsi="Palatino"/>
    </w:rPr>
  </w:style>
  <w:style w:type="paragraph" w:styleId="Header">
    <w:name w:val="header"/>
    <w:basedOn w:val="Standard"/>
    <w:pPr>
      <w:suppressLineNumbers/>
      <w:tabs>
        <w:tab w:val="center" w:pos="4680"/>
        <w:tab w:val="right" w:pos="9360"/>
      </w:tabs>
    </w:pPr>
  </w:style>
  <w:style w:type="paragraph" w:styleId="Footer">
    <w:name w:val="footer"/>
    <w:basedOn w:val="Standard"/>
    <w:pPr>
      <w:suppressLineNumbers/>
      <w:tabs>
        <w:tab w:val="center" w:pos="4680"/>
        <w:tab w:val="right" w:pos="9360"/>
      </w:tabs>
    </w:pPr>
  </w:style>
  <w:style w:type="character" w:customStyle="1" w:styleId="NumberingSymbols">
    <w:name w:val="Numbering Symbols"/>
  </w:style>
  <w:style w:type="character" w:customStyle="1" w:styleId="Internetlink">
    <w:name w:val="Internet link"/>
    <w:rPr>
      <w:color w:val="000080"/>
      <w:u w:val="single"/>
    </w:rPr>
  </w:style>
  <w:style w:type="paragraph" w:styleId="NormalWeb">
    <w:name w:val="Normal (Web)"/>
    <w:basedOn w:val="Normal"/>
    <w:pPr>
      <w:widowControl/>
      <w:suppressAutoHyphens w:val="0"/>
      <w:autoSpaceDE/>
      <w:spacing w:before="100" w:after="100"/>
      <w:textAlignment w:val="auto"/>
    </w:pPr>
    <w:rPr>
      <w:rFonts w:eastAsia="Times New Roman" w:cs="Times New Roman"/>
      <w:kern w:val="0"/>
    </w:rPr>
  </w:style>
  <w:style w:type="paragraph" w:styleId="ListParagraph">
    <w:name w:val="List Paragraph"/>
    <w:basedOn w:val="Normal"/>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gordonstrams.net/MCTpage4.ht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Coles</dc:creator>
  <cp:lastModifiedBy>Paul Coles</cp:lastModifiedBy>
  <cp:revision>3</cp:revision>
  <cp:lastPrinted>2010-06-04T12:17:00Z</cp:lastPrinted>
  <dcterms:created xsi:type="dcterms:W3CDTF">2016-04-20T21:23:00Z</dcterms:created>
  <dcterms:modified xsi:type="dcterms:W3CDTF">2016-04-20T21:34:00Z</dcterms:modified>
</cp:coreProperties>
</file>